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E17" w:rsidRPr="000B6E17" w:rsidRDefault="000B6E17" w:rsidP="000B6E17">
      <w:pPr>
        <w:spacing w:after="44" w:line="240" w:lineRule="auto"/>
        <w:ind w:left="0" w:right="0" w:firstLine="0"/>
        <w:jc w:val="right"/>
        <w:rPr>
          <w:color w:val="auto"/>
          <w:szCs w:val="24"/>
          <w:lang w:bidi="he-IL"/>
        </w:rPr>
      </w:pPr>
      <w:r>
        <w:t xml:space="preserve"> </w:t>
      </w:r>
      <w:r w:rsidRPr="000B6E17">
        <w:rPr>
          <w:rFonts w:cs="Rod"/>
          <w:b/>
          <w:color w:val="auto"/>
          <w:sz w:val="64"/>
          <w:szCs w:val="64"/>
          <w:lang w:bidi="he-IL"/>
        </w:rPr>
        <w:t xml:space="preserve"> </w:t>
      </w:r>
      <w:r w:rsidRPr="000B6E17">
        <w:rPr>
          <w:rFonts w:cs="Rod"/>
          <w:b/>
          <w:noProof/>
          <w:color w:val="auto"/>
          <w:sz w:val="64"/>
          <w:szCs w:val="64"/>
        </w:rPr>
        <w:drawing>
          <wp:inline distT="0" distB="0" distL="0" distR="0">
            <wp:extent cx="5937885" cy="1621790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1621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B6E17">
        <w:rPr>
          <w:rFonts w:ascii="Arial" w:hAnsi="Arial" w:cs="Rod"/>
          <w:color w:val="auto"/>
          <w:szCs w:val="24"/>
          <w:lang w:bidi="he-IL"/>
        </w:rPr>
        <w:t xml:space="preserve"> </w:t>
      </w:r>
      <w:r w:rsidRPr="000B6E17">
        <w:rPr>
          <w:color w:val="auto"/>
          <w:szCs w:val="24"/>
          <w:lang w:bidi="he-IL"/>
        </w:rPr>
        <w:t xml:space="preserve">Принято </w:t>
      </w:r>
      <w:proofErr w:type="gramStart"/>
      <w:r w:rsidRPr="000B6E17">
        <w:rPr>
          <w:color w:val="auto"/>
          <w:szCs w:val="24"/>
          <w:lang w:bidi="he-IL"/>
        </w:rPr>
        <w:t>Ученым  советом</w:t>
      </w:r>
      <w:proofErr w:type="gramEnd"/>
      <w:r w:rsidRPr="000B6E17">
        <w:rPr>
          <w:color w:val="auto"/>
          <w:szCs w:val="24"/>
          <w:lang w:bidi="he-IL"/>
        </w:rPr>
        <w:t xml:space="preserve">  АНО ВО «</w:t>
      </w:r>
      <w:proofErr w:type="spellStart"/>
      <w:r w:rsidRPr="000B6E17">
        <w:rPr>
          <w:color w:val="auto"/>
          <w:szCs w:val="24"/>
          <w:lang w:bidi="he-IL"/>
        </w:rPr>
        <w:t>ВгГИ</w:t>
      </w:r>
      <w:proofErr w:type="spellEnd"/>
      <w:r w:rsidRPr="000B6E17">
        <w:rPr>
          <w:color w:val="auto"/>
          <w:szCs w:val="24"/>
          <w:lang w:bidi="he-IL"/>
        </w:rPr>
        <w:t>»</w:t>
      </w:r>
    </w:p>
    <w:p w:rsidR="000B6E17" w:rsidRPr="000B6E17" w:rsidRDefault="000B6E17" w:rsidP="000B6E17">
      <w:pPr>
        <w:spacing w:after="0" w:line="240" w:lineRule="auto"/>
        <w:ind w:left="0" w:right="0" w:firstLine="0"/>
        <w:jc w:val="right"/>
        <w:rPr>
          <w:color w:val="auto"/>
          <w:szCs w:val="24"/>
          <w:lang w:bidi="he-IL"/>
        </w:rPr>
      </w:pPr>
      <w:r w:rsidRPr="000B6E17">
        <w:rPr>
          <w:color w:val="auto"/>
          <w:szCs w:val="24"/>
          <w:lang w:bidi="he-IL"/>
        </w:rPr>
        <w:t>Протокол № 13 от «05» июля 2019 г.</w:t>
      </w:r>
    </w:p>
    <w:p w:rsidR="000B6E17" w:rsidRPr="000B6E17" w:rsidRDefault="000B6E17" w:rsidP="000B6E17">
      <w:pPr>
        <w:spacing w:before="120" w:after="0" w:line="240" w:lineRule="auto"/>
        <w:ind w:left="0" w:right="0" w:firstLine="0"/>
        <w:jc w:val="right"/>
        <w:rPr>
          <w:color w:val="auto"/>
          <w:szCs w:val="24"/>
          <w:lang w:bidi="he-IL"/>
        </w:rPr>
      </w:pPr>
      <w:r w:rsidRPr="000B6E17">
        <w:rPr>
          <w:noProof/>
          <w:color w:val="auto"/>
          <w:szCs w:val="24"/>
        </w:rPr>
        <w:drawing>
          <wp:inline distT="0" distB="0" distL="0" distR="0">
            <wp:extent cx="3362960" cy="171704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960" cy="171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5BDB" w:rsidRDefault="00E15BDB">
      <w:pPr>
        <w:spacing w:after="221" w:line="240" w:lineRule="auto"/>
        <w:ind w:left="0" w:right="1752" w:firstLine="0"/>
        <w:jc w:val="left"/>
      </w:pPr>
    </w:p>
    <w:p w:rsidR="00E15BDB" w:rsidRDefault="000B6E17">
      <w:pPr>
        <w:spacing w:after="248" w:line="240" w:lineRule="auto"/>
        <w:ind w:left="0" w:right="0" w:firstLine="0"/>
        <w:jc w:val="left"/>
      </w:pPr>
      <w:r>
        <w:rPr>
          <w:b/>
        </w:rPr>
        <w:t xml:space="preserve"> </w:t>
      </w:r>
    </w:p>
    <w:p w:rsidR="00E15BDB" w:rsidRDefault="000B6E17">
      <w:pPr>
        <w:spacing w:after="418" w:line="254" w:lineRule="auto"/>
        <w:ind w:left="10" w:right="-15" w:hanging="10"/>
        <w:jc w:val="center"/>
      </w:pPr>
      <w:r>
        <w:rPr>
          <w:b/>
          <w:sz w:val="32"/>
        </w:rPr>
        <w:t xml:space="preserve">ПОЛОЖЕНИЕ </w:t>
      </w:r>
    </w:p>
    <w:p w:rsidR="00E15BDB" w:rsidRDefault="000B6E17">
      <w:pPr>
        <w:spacing w:after="184" w:line="254" w:lineRule="auto"/>
        <w:ind w:left="10" w:right="-15" w:hanging="10"/>
        <w:jc w:val="center"/>
      </w:pPr>
      <w:proofErr w:type="gramStart"/>
      <w:r>
        <w:rPr>
          <w:b/>
          <w:sz w:val="32"/>
        </w:rPr>
        <w:t>об</w:t>
      </w:r>
      <w:proofErr w:type="gramEnd"/>
      <w:r>
        <w:rPr>
          <w:b/>
          <w:sz w:val="32"/>
        </w:rPr>
        <w:t xml:space="preserve"> использовании дистанционных образовательных технологий при реализации дополнительных профессиональных программ </w:t>
      </w:r>
    </w:p>
    <w:p w:rsidR="00E15BDB" w:rsidRDefault="000B6E17">
      <w:pPr>
        <w:spacing w:after="181" w:line="240" w:lineRule="auto"/>
        <w:ind w:left="0" w:right="0" w:firstLine="0"/>
        <w:jc w:val="left"/>
      </w:pPr>
      <w:r>
        <w:rPr>
          <w:b/>
        </w:rPr>
        <w:t xml:space="preserve"> </w:t>
      </w:r>
    </w:p>
    <w:p w:rsidR="00E15BDB" w:rsidRDefault="000B6E17">
      <w:pPr>
        <w:spacing w:after="298" w:line="240" w:lineRule="auto"/>
        <w:ind w:left="0" w:right="0" w:firstLine="0"/>
        <w:jc w:val="center"/>
      </w:pPr>
      <w:r>
        <w:rPr>
          <w:b/>
        </w:rPr>
        <w:t xml:space="preserve"> </w:t>
      </w:r>
    </w:p>
    <w:p w:rsidR="00E15BDB" w:rsidRDefault="000B6E17">
      <w:pPr>
        <w:spacing w:after="296" w:line="240" w:lineRule="auto"/>
        <w:ind w:left="0" w:right="0" w:firstLine="0"/>
        <w:jc w:val="center"/>
      </w:pPr>
      <w:r>
        <w:rPr>
          <w:b/>
        </w:rPr>
        <w:t xml:space="preserve"> </w:t>
      </w:r>
    </w:p>
    <w:p w:rsidR="00E15BDB" w:rsidRDefault="000B6E17">
      <w:pPr>
        <w:spacing w:after="296" w:line="240" w:lineRule="auto"/>
        <w:ind w:left="0" w:right="0" w:firstLine="0"/>
        <w:jc w:val="center"/>
      </w:pPr>
      <w:r>
        <w:rPr>
          <w:b/>
        </w:rPr>
        <w:t xml:space="preserve"> </w:t>
      </w:r>
    </w:p>
    <w:p w:rsidR="00E15BDB" w:rsidRDefault="000B6E17">
      <w:pPr>
        <w:spacing w:after="297" w:line="240" w:lineRule="auto"/>
        <w:ind w:left="0" w:right="0" w:firstLine="0"/>
        <w:jc w:val="center"/>
      </w:pPr>
      <w:r>
        <w:rPr>
          <w:b/>
        </w:rPr>
        <w:t xml:space="preserve"> </w:t>
      </w:r>
    </w:p>
    <w:p w:rsidR="00E15BDB" w:rsidRDefault="000B6E17">
      <w:pPr>
        <w:spacing w:after="296" w:line="240" w:lineRule="auto"/>
        <w:ind w:left="0" w:right="0" w:firstLine="0"/>
        <w:jc w:val="center"/>
      </w:pPr>
      <w:r>
        <w:rPr>
          <w:b/>
        </w:rPr>
        <w:t xml:space="preserve"> </w:t>
      </w:r>
    </w:p>
    <w:p w:rsidR="00E15BDB" w:rsidRDefault="000B6E17">
      <w:pPr>
        <w:spacing w:after="296" w:line="240" w:lineRule="auto"/>
        <w:ind w:left="0" w:right="0" w:firstLine="0"/>
        <w:jc w:val="center"/>
      </w:pPr>
      <w:r>
        <w:rPr>
          <w:b/>
        </w:rPr>
        <w:t xml:space="preserve"> </w:t>
      </w:r>
    </w:p>
    <w:p w:rsidR="00E15BDB" w:rsidRDefault="000B6E17">
      <w:pPr>
        <w:spacing w:after="298" w:line="240" w:lineRule="auto"/>
        <w:ind w:left="0" w:right="0" w:firstLine="0"/>
        <w:jc w:val="center"/>
      </w:pPr>
      <w:r>
        <w:rPr>
          <w:b/>
        </w:rPr>
        <w:t xml:space="preserve"> </w:t>
      </w:r>
    </w:p>
    <w:p w:rsidR="00E15BDB" w:rsidRDefault="000B6E17">
      <w:pPr>
        <w:spacing w:after="346" w:line="240" w:lineRule="auto"/>
        <w:ind w:left="0" w:right="0" w:firstLine="0"/>
        <w:jc w:val="center"/>
        <w:rPr>
          <w:b/>
        </w:rPr>
      </w:pPr>
      <w:r>
        <w:rPr>
          <w:b/>
        </w:rPr>
        <w:t xml:space="preserve"> </w:t>
      </w:r>
    </w:p>
    <w:p w:rsidR="00E15BDB" w:rsidRDefault="000B6E17">
      <w:pPr>
        <w:spacing w:after="0" w:line="243" w:lineRule="auto"/>
        <w:ind w:left="1159" w:right="-15" w:hanging="10"/>
        <w:jc w:val="center"/>
      </w:pPr>
      <w:r>
        <w:rPr>
          <w:b/>
        </w:rPr>
        <w:t>Волгоград, 2019</w:t>
      </w:r>
      <w:r>
        <w:rPr>
          <w:b/>
        </w:rPr>
        <w:t xml:space="preserve"> г. </w:t>
      </w:r>
    </w:p>
    <w:p w:rsidR="000B6E17" w:rsidRPr="000B6E17" w:rsidRDefault="000B6E17" w:rsidP="000B6E17">
      <w:pPr>
        <w:spacing w:after="181" w:line="243" w:lineRule="auto"/>
        <w:ind w:right="-15"/>
        <w:jc w:val="center"/>
      </w:pPr>
    </w:p>
    <w:p w:rsidR="00E15BDB" w:rsidRDefault="000B6E17">
      <w:pPr>
        <w:numPr>
          <w:ilvl w:val="0"/>
          <w:numId w:val="1"/>
        </w:numPr>
        <w:spacing w:after="181" w:line="243" w:lineRule="auto"/>
        <w:ind w:right="-15" w:hanging="401"/>
        <w:jc w:val="center"/>
      </w:pPr>
      <w:r>
        <w:rPr>
          <w:b/>
        </w:rPr>
        <w:lastRenderedPageBreak/>
        <w:t xml:space="preserve">Общие положения </w:t>
      </w:r>
    </w:p>
    <w:p w:rsidR="00E15BDB" w:rsidRDefault="000B6E17">
      <w:pPr>
        <w:spacing w:after="226" w:line="240" w:lineRule="auto"/>
        <w:ind w:left="0" w:right="0" w:firstLine="0"/>
        <w:jc w:val="center"/>
      </w:pPr>
      <w:r>
        <w:rPr>
          <w:b/>
        </w:rPr>
        <w:t xml:space="preserve"> </w:t>
      </w:r>
    </w:p>
    <w:p w:rsidR="00E15BDB" w:rsidRDefault="000B6E17" w:rsidP="000B6E17">
      <w:pPr>
        <w:numPr>
          <w:ilvl w:val="1"/>
          <w:numId w:val="2"/>
        </w:numPr>
      </w:pPr>
      <w:r>
        <w:t xml:space="preserve">Настоящее Положение регулирует порядок организации образовательного процесса по программам дополнительного профессионального образования с использованием дистанционных технологий в </w:t>
      </w:r>
      <w:r w:rsidRPr="000B6E17">
        <w:t>Автономной некоммерческой организации</w:t>
      </w:r>
      <w:r>
        <w:t xml:space="preserve"> высшего образования «В</w:t>
      </w:r>
      <w:r>
        <w:t xml:space="preserve">олгоградский гуманитарный институт», именуемом далее – Институт.  </w:t>
      </w:r>
    </w:p>
    <w:p w:rsidR="00E15BDB" w:rsidRDefault="000B6E17">
      <w:pPr>
        <w:numPr>
          <w:ilvl w:val="1"/>
          <w:numId w:val="2"/>
        </w:numPr>
      </w:pPr>
      <w:r>
        <w:t>Настоящее положение разработано в соответствии с нормативными документами: Федеральным законом «Об образовании в Российской Федерации» от 29 декабря 2012 №273-ФЗ;  Приказом Министерства обр</w:t>
      </w:r>
      <w:r>
        <w:t xml:space="preserve">азования и науки РФ от 01 июля 2013г. № 499 «Об утверждении Порядка организации и осуществления образовательной деятельности по дополнительным профессиональным программам»; </w:t>
      </w:r>
      <w:hyperlink r:id="rId7">
        <w:r>
          <w:t xml:space="preserve">Порядком </w:t>
        </w:r>
      </w:hyperlink>
      <w:r>
        <w:t xml:space="preserve">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 (приказ </w:t>
      </w:r>
      <w:proofErr w:type="spellStart"/>
      <w:r>
        <w:t>Минобрнауки</w:t>
      </w:r>
      <w:proofErr w:type="spellEnd"/>
      <w:r>
        <w:t xml:space="preserve"> </w:t>
      </w:r>
      <w:r>
        <w:t>России от 9 января 2014 г. N 2); Методическими рекомендациями по реализации дополнительных профессиональных программ с использованием дистанционных образовательных технологий, электронного обучения и в сетевой форме, утв. Письмом Министерства образования и</w:t>
      </w:r>
      <w:r>
        <w:t xml:space="preserve"> науки РФ от 21 апреля 2015 г. N ВК-1013/06; другими нормативно-правовыми актами; Уставом АНО</w:t>
      </w:r>
      <w:r>
        <w:t xml:space="preserve"> ВО «Волгоградский гуманитарный институт», Правилами внутреннего трудового распорядка АНО</w:t>
      </w:r>
      <w:r>
        <w:t xml:space="preserve"> ВО «Волгоградский гуманитарный институт» и другими локальными актами Ин</w:t>
      </w:r>
      <w:r>
        <w:t xml:space="preserve">ститута. </w:t>
      </w:r>
    </w:p>
    <w:p w:rsidR="00E15BDB" w:rsidRDefault="000B6E17">
      <w:pPr>
        <w:numPr>
          <w:ilvl w:val="1"/>
          <w:numId w:val="2"/>
        </w:numPr>
      </w:pPr>
      <w:r>
        <w:t xml:space="preserve">Настоящее положение распространяется на все подразделения Института, которые участвуют в образовательном процессе по программа дополнительного профессионального образования. </w:t>
      </w:r>
    </w:p>
    <w:p w:rsidR="00E15BDB" w:rsidRDefault="000B6E17">
      <w:pPr>
        <w:numPr>
          <w:ilvl w:val="1"/>
          <w:numId w:val="2"/>
        </w:numPr>
      </w:pPr>
      <w:r>
        <w:t>Положение определяет состав и содержание мероприятий, осуществляемых по</w:t>
      </w:r>
      <w:r>
        <w:t xml:space="preserve">дразделениями по различным дополнительным программам профессиональной переподготовки и повышения квалификации.  </w:t>
      </w:r>
    </w:p>
    <w:p w:rsidR="00E15BDB" w:rsidRDefault="000B6E17" w:rsidP="000B6E17">
      <w:pPr>
        <w:spacing w:after="253" w:line="240" w:lineRule="auto"/>
        <w:ind w:left="1109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  <w:bookmarkStart w:id="0" w:name="_GoBack"/>
      <w:bookmarkEnd w:id="0"/>
      <w:r>
        <w:rPr>
          <w:b/>
        </w:rPr>
        <w:t xml:space="preserve">Реализации дополнительных профессиональных программ с использованием элементов дистанционных образовательных технологий </w:t>
      </w:r>
    </w:p>
    <w:p w:rsidR="00E15BDB" w:rsidRDefault="000B6E17">
      <w:pPr>
        <w:spacing w:after="262" w:line="243" w:lineRule="auto"/>
        <w:ind w:left="1159" w:right="-15" w:hanging="10"/>
        <w:jc w:val="center"/>
      </w:pPr>
      <w:r>
        <w:rPr>
          <w:b/>
        </w:rPr>
        <w:t>(</w:t>
      </w:r>
      <w:proofErr w:type="gramStart"/>
      <w:r>
        <w:rPr>
          <w:b/>
        </w:rPr>
        <w:t>частичное</w:t>
      </w:r>
      <w:proofErr w:type="gramEnd"/>
      <w:r>
        <w:rPr>
          <w:b/>
        </w:rPr>
        <w:t xml:space="preserve"> использ</w:t>
      </w:r>
      <w:r>
        <w:rPr>
          <w:b/>
        </w:rPr>
        <w:t xml:space="preserve">ование дистанционных образовательных технологий) </w:t>
      </w:r>
    </w:p>
    <w:p w:rsidR="00E15BDB" w:rsidRDefault="000B6E17">
      <w:pPr>
        <w:numPr>
          <w:ilvl w:val="1"/>
          <w:numId w:val="3"/>
        </w:numPr>
      </w:pPr>
      <w:r>
        <w:t xml:space="preserve">Под дистанционными образовательными технологиями понимаются образовательные технологии, реализуемые в основном с применением </w:t>
      </w:r>
      <w:proofErr w:type="spellStart"/>
      <w:r>
        <w:t>информационнотелекоммуникационных</w:t>
      </w:r>
      <w:proofErr w:type="spellEnd"/>
      <w:r>
        <w:t xml:space="preserve"> сетей при опосредованном (на расстоянии) взаимо</w:t>
      </w:r>
      <w:r>
        <w:t xml:space="preserve">действии обучающихся и педагогических работников. </w:t>
      </w:r>
    </w:p>
    <w:p w:rsidR="00E15BDB" w:rsidRDefault="000B6E17">
      <w:pPr>
        <w:numPr>
          <w:ilvl w:val="1"/>
          <w:numId w:val="3"/>
        </w:numPr>
      </w:pPr>
      <w:r>
        <w:t>В образовательном процессе Волгоградского гуманитарного института дополнительные образовательные программы могут реализовываться без использования дистанционных технологий и с использованием элементов дист</w:t>
      </w:r>
      <w:r>
        <w:t xml:space="preserve">анционных образовательных технологий (частичное использование дистанционных образовательных технологий). </w:t>
      </w:r>
    </w:p>
    <w:p w:rsidR="00E15BDB" w:rsidRDefault="000B6E17">
      <w:pPr>
        <w:numPr>
          <w:ilvl w:val="1"/>
          <w:numId w:val="3"/>
        </w:numPr>
        <w:spacing w:after="285" w:line="240" w:lineRule="auto"/>
      </w:pPr>
      <w:r>
        <w:t xml:space="preserve">Модель, при которой происходит частичное использование дистанционных </w:t>
      </w:r>
      <w:r>
        <w:t xml:space="preserve">образовательных технологий при реализации ДПП, осуществляется посредством чередования очных занятий с дистанционными. </w:t>
      </w:r>
    </w:p>
    <w:p w:rsidR="00E15BDB" w:rsidRDefault="000B6E17">
      <w:pPr>
        <w:numPr>
          <w:ilvl w:val="1"/>
          <w:numId w:val="3"/>
        </w:numPr>
      </w:pPr>
      <w:r>
        <w:lastRenderedPageBreak/>
        <w:t>При реализации ДПП с применением элементов дистанционных образовательных технологий местом осуществления образовательной деятельности явл</w:t>
      </w:r>
      <w:r>
        <w:t xml:space="preserve">яется место нахождения организации независимо от места нахождения обучающихся. </w:t>
      </w:r>
    </w:p>
    <w:p w:rsidR="00E15BDB" w:rsidRDefault="000B6E17">
      <w:pPr>
        <w:numPr>
          <w:ilvl w:val="1"/>
          <w:numId w:val="3"/>
        </w:numPr>
      </w:pPr>
      <w:r>
        <w:t xml:space="preserve">Доступ к образовательным технологиям возможен из любой точки, имеющей подключение к сети Интернет, независимо от места нахождения обучающихся. </w:t>
      </w:r>
    </w:p>
    <w:p w:rsidR="00E15BDB" w:rsidRDefault="000B6E17">
      <w:r>
        <w:t>Обучающийся может получить досту</w:t>
      </w:r>
      <w:r>
        <w:t xml:space="preserve">п к дистанционным образовательным технологиям непосредственно в учебных помещениях </w:t>
      </w:r>
      <w:proofErr w:type="spellStart"/>
      <w:r>
        <w:t>ВгГИ</w:t>
      </w:r>
      <w:proofErr w:type="spellEnd"/>
      <w:r>
        <w:t xml:space="preserve"> (электронный читальный зал, компьютерный класс и др.) </w:t>
      </w:r>
    </w:p>
    <w:p w:rsidR="00E15BDB" w:rsidRDefault="000B6E17">
      <w:pPr>
        <w:numPr>
          <w:ilvl w:val="1"/>
          <w:numId w:val="3"/>
        </w:numPr>
      </w:pPr>
      <w:r>
        <w:t>Для использования дистанционных образовательных технологий каждому обучающемуся и педагогическому работнику обесп</w:t>
      </w:r>
      <w:r>
        <w:t xml:space="preserve">ечен доступ к средствам информационных и коммуникационных технологий в сети Интернет при помощи логина и пароля. </w:t>
      </w:r>
    </w:p>
    <w:p w:rsidR="00E15BDB" w:rsidRDefault="000B6E17">
      <w:pPr>
        <w:ind w:right="0"/>
      </w:pPr>
      <w:r>
        <w:t xml:space="preserve">Обучающийся получает логин и пароль после издания приказа ректора </w:t>
      </w:r>
      <w:proofErr w:type="spellStart"/>
      <w:r>
        <w:t>ВгГИ</w:t>
      </w:r>
      <w:proofErr w:type="spellEnd"/>
      <w:r>
        <w:t xml:space="preserve"> о зачислении его на соответствующую ДПП. </w:t>
      </w:r>
    </w:p>
    <w:p w:rsidR="00E15BDB" w:rsidRDefault="000B6E17">
      <w:pPr>
        <w:numPr>
          <w:ilvl w:val="1"/>
          <w:numId w:val="3"/>
        </w:numPr>
      </w:pPr>
      <w:r>
        <w:t>Рабочее место, которое исполь</w:t>
      </w:r>
      <w:r>
        <w:t>зуется педагогическим работником, для реализации ДПП с использованием элементов дистанционных образовательных технологий оборудовано персональным компьютером и компьютерной периферией (</w:t>
      </w:r>
      <w:proofErr w:type="spellStart"/>
      <w:r>
        <w:t>вебкамерой</w:t>
      </w:r>
      <w:proofErr w:type="spellEnd"/>
      <w:r>
        <w:t xml:space="preserve">, микрофоном, аудиоколонками и наушниками). </w:t>
      </w:r>
    </w:p>
    <w:p w:rsidR="00E15BDB" w:rsidRDefault="000B6E17">
      <w:r>
        <w:t>Аудитории, котор</w:t>
      </w:r>
      <w:r>
        <w:t>ые используется педагогическим работником, для реализации ДПП с использованием элементов дистанционных образовательных технологий оборудованы интерактивной доской или экраном с проектором и ноутбуком. Также могут использоваться принтер, сканер (или многофу</w:t>
      </w:r>
      <w:r>
        <w:t xml:space="preserve">нкциональное устройство).  </w:t>
      </w:r>
    </w:p>
    <w:p w:rsidR="00E15BDB" w:rsidRDefault="000B6E17">
      <w:pPr>
        <w:numPr>
          <w:ilvl w:val="1"/>
          <w:numId w:val="3"/>
        </w:numPr>
      </w:pPr>
      <w:r>
        <w:t>В электронной образовательной среде, используемой для реализации дополнительных профессиональных программ с использованием элементов дистанционных технологий, предусмотрены: вопросы и задания к практическим занятиям, методическо</w:t>
      </w:r>
      <w:r>
        <w:t>е обеспечение (включая рекомендуемую литературу) для самостоятельной работы; тестовые материалы, темы рефератов, вопросы к зачетам и экзаменам, другие материалы, необходимые для реализации дополнительных профессиональных программ с использованием элементов</w:t>
      </w:r>
      <w:r>
        <w:t xml:space="preserve"> дистанционных технологий </w:t>
      </w:r>
    </w:p>
    <w:p w:rsidR="00E15BDB" w:rsidRDefault="000B6E17">
      <w:pPr>
        <w:numPr>
          <w:ilvl w:val="1"/>
          <w:numId w:val="3"/>
        </w:numPr>
      </w:pPr>
      <w:r>
        <w:t xml:space="preserve">Обучающиеся выполняют задания, предусмотренные образовательной программой, при необходимости имеют возможность обратиться к педагогическим работникам за консультацией. </w:t>
      </w:r>
    </w:p>
    <w:p w:rsidR="00E15BDB" w:rsidRDefault="000B6E17">
      <w:r>
        <w:t xml:space="preserve">Консультации педагогических работников может поводиться (по </w:t>
      </w:r>
      <w:r>
        <w:t>выбору обучающегося): лично (контактная работа) или дистанционно с использованием информационных или телекоммуникационных технологий (при помощи персонального компьютера и компьютерной периферии (веб-камера, микрофон, аудиоколонки, наушники), с использован</w:t>
      </w:r>
      <w:r>
        <w:t xml:space="preserve">ием электронной почты и </w:t>
      </w:r>
      <w:proofErr w:type="gramStart"/>
      <w:r>
        <w:t>т.д..</w:t>
      </w:r>
      <w:proofErr w:type="gramEnd"/>
      <w:r>
        <w:t xml:space="preserve">  </w:t>
      </w:r>
    </w:p>
    <w:p w:rsidR="00E15BDB" w:rsidRDefault="000B6E17">
      <w:pPr>
        <w:numPr>
          <w:ilvl w:val="1"/>
          <w:numId w:val="3"/>
        </w:numPr>
        <w:spacing w:after="283" w:line="240" w:lineRule="auto"/>
      </w:pPr>
      <w:r>
        <w:t>Результаты обучения по ДПП с использованием элементов дистанционных образовательных технологий фиксируются в ведомостях на бумажных носителях и хранятся на факультете дополнительного образования (до истечения времени хранени</w:t>
      </w:r>
      <w:r>
        <w:t xml:space="preserve">я). </w:t>
      </w:r>
    </w:p>
    <w:p w:rsidR="00E15BDB" w:rsidRDefault="000B6E17">
      <w:pPr>
        <w:numPr>
          <w:ilvl w:val="1"/>
          <w:numId w:val="3"/>
        </w:numPr>
      </w:pPr>
      <w:r>
        <w:lastRenderedPageBreak/>
        <w:t xml:space="preserve">В случае, если конкретной дополнительной профессиональной программой предусмотрено проведение </w:t>
      </w:r>
      <w:proofErr w:type="spellStart"/>
      <w:r>
        <w:t>вебинаров</w:t>
      </w:r>
      <w:proofErr w:type="spellEnd"/>
      <w:r>
        <w:t xml:space="preserve"> (проведение учебных занятий, текущего контроля, промежуточной и итоговой аттестации в режиме видеоконференцсвязи) педагогическими работниками испол</w:t>
      </w:r>
      <w:r>
        <w:t>ьзуются информационные системы, позволяющие в процессе видеоконференции демонстрировать различные текстовые, графические или видеоматериалы; демонстрировать различные приложения и процессы; получать доступ к управлению удаленным компьютером; совместно рабо</w:t>
      </w:r>
      <w:r>
        <w:t xml:space="preserve">тать над документами и т.д. (интерактивные доски или экраны с проектором и ноутбуком). </w:t>
      </w:r>
    </w:p>
    <w:p w:rsidR="00E15BDB" w:rsidRDefault="000B6E17">
      <w:pPr>
        <w:spacing w:after="19"/>
      </w:pPr>
      <w:r>
        <w:t>Организация видеоконференции включает информирование слушателей о технических требованиях к оборудованию и каналам связи, предварительную проверку связи со слушателями,</w:t>
      </w:r>
      <w:r>
        <w:t xml:space="preserve"> создание и настройку </w:t>
      </w:r>
      <w:proofErr w:type="spellStart"/>
      <w:r>
        <w:t>вебинара</w:t>
      </w:r>
      <w:proofErr w:type="spellEnd"/>
      <w:r>
        <w:t xml:space="preserve"> в информационной системе видеоконференцсвязи, предоставление преподавателям и слушателям гиперссылки на URL-адрес (адрес ресурса в сети Интернет) </w:t>
      </w:r>
      <w:proofErr w:type="spellStart"/>
      <w:r>
        <w:t>вебинара</w:t>
      </w:r>
      <w:proofErr w:type="spellEnd"/>
      <w:r>
        <w:t xml:space="preserve">, контроль состояния </w:t>
      </w:r>
      <w:proofErr w:type="spellStart"/>
      <w:r>
        <w:t>вебинара</w:t>
      </w:r>
      <w:proofErr w:type="spellEnd"/>
      <w:r>
        <w:t xml:space="preserve"> в процессе его проведения. </w:t>
      </w:r>
    </w:p>
    <w:p w:rsidR="00E15BDB" w:rsidRDefault="000B6E17">
      <w:pPr>
        <w:spacing w:after="20" w:line="240" w:lineRule="auto"/>
        <w:ind w:left="1289" w:right="0" w:firstLine="0"/>
        <w:jc w:val="left"/>
      </w:pPr>
      <w:r>
        <w:t xml:space="preserve"> </w:t>
      </w:r>
    </w:p>
    <w:p w:rsidR="00E15BDB" w:rsidRDefault="000B6E17" w:rsidP="000B6E17">
      <w:pPr>
        <w:spacing w:after="74" w:line="240" w:lineRule="auto"/>
        <w:ind w:left="1289" w:right="0" w:firstLine="0"/>
        <w:jc w:val="center"/>
      </w:pPr>
      <w:r>
        <w:rPr>
          <w:b/>
        </w:rPr>
        <w:t>Особеннос</w:t>
      </w:r>
      <w:r>
        <w:rPr>
          <w:b/>
        </w:rPr>
        <w:t>ти итоговой аттестации</w:t>
      </w:r>
    </w:p>
    <w:p w:rsidR="00E15BDB" w:rsidRDefault="000B6E17">
      <w:pPr>
        <w:spacing w:after="20" w:line="240" w:lineRule="auto"/>
        <w:ind w:left="2131" w:right="-15" w:hanging="10"/>
        <w:jc w:val="left"/>
      </w:pPr>
      <w:proofErr w:type="gramStart"/>
      <w:r>
        <w:rPr>
          <w:b/>
        </w:rPr>
        <w:t>при</w:t>
      </w:r>
      <w:proofErr w:type="gramEnd"/>
      <w:r>
        <w:rPr>
          <w:b/>
        </w:rPr>
        <w:t xml:space="preserve"> реализации дополнительных профессиональных программ </w:t>
      </w:r>
    </w:p>
    <w:p w:rsidR="00E15BDB" w:rsidRDefault="000B6E17">
      <w:pPr>
        <w:spacing w:after="20" w:line="240" w:lineRule="auto"/>
        <w:ind w:left="2131" w:right="-15" w:hanging="10"/>
        <w:jc w:val="left"/>
      </w:pPr>
      <w:proofErr w:type="gramStart"/>
      <w:r>
        <w:rPr>
          <w:b/>
        </w:rPr>
        <w:t>с</w:t>
      </w:r>
      <w:proofErr w:type="gramEnd"/>
      <w:r>
        <w:rPr>
          <w:b/>
        </w:rPr>
        <w:t xml:space="preserve"> использованием дистанционных образовательных технологий </w:t>
      </w:r>
    </w:p>
    <w:p w:rsidR="00E15BDB" w:rsidRDefault="000B6E17">
      <w:pPr>
        <w:spacing w:after="60" w:line="240" w:lineRule="auto"/>
        <w:ind w:left="1289" w:right="0" w:firstLine="0"/>
        <w:jc w:val="left"/>
      </w:pPr>
      <w:r>
        <w:rPr>
          <w:b/>
        </w:rPr>
        <w:t xml:space="preserve"> </w:t>
      </w:r>
    </w:p>
    <w:p w:rsidR="00E15BDB" w:rsidRDefault="000B6E17">
      <w:pPr>
        <w:spacing w:after="67"/>
        <w:ind w:right="0"/>
      </w:pPr>
      <w:r>
        <w:t>3.1</w:t>
      </w:r>
      <w:r>
        <w:rPr>
          <w:b/>
        </w:rPr>
        <w:t xml:space="preserve"> </w:t>
      </w:r>
      <w:r>
        <w:t xml:space="preserve">Освоение ДПП завершается итоговой аттестацией слушателей в форме, определяемой организацией.  </w:t>
      </w:r>
    </w:p>
    <w:p w:rsidR="00E15BDB" w:rsidRDefault="000B6E17">
      <w:r>
        <w:t>Итоговая аттестация, проводимая с использованием дистанционных образовательных технологий, может проводиться в режиме видеоконференцсвязи, в режиме обмена файлами (с использованием системы дистанционного обучения или электронной почты) или обмена сообщения</w:t>
      </w:r>
      <w:r>
        <w:t xml:space="preserve">ми в форумах или чатах. </w:t>
      </w:r>
    </w:p>
    <w:p w:rsidR="00E15BDB" w:rsidRDefault="000B6E17">
      <w:pPr>
        <w:numPr>
          <w:ilvl w:val="1"/>
          <w:numId w:val="4"/>
        </w:numPr>
      </w:pPr>
      <w:r>
        <w:t xml:space="preserve">Итоговая аттестация, проводимая в режиме видеоконференцсвязи, проводится в режиме двусторонней видеоконференцсвязи, т.е. и слушатель и члены итоговой аттестационной комиссии имеют возможность видеть и слышать друг друга.  </w:t>
      </w:r>
    </w:p>
    <w:p w:rsidR="00E15BDB" w:rsidRDefault="000B6E17">
      <w:r>
        <w:t>Возможно</w:t>
      </w:r>
      <w:r>
        <w:t xml:space="preserve"> увеличение одновременно транслируемых пользователей (три и более), в случае различного территориального присутствия членов итоговой аттестационной комиссии и (или) слушателей. </w:t>
      </w:r>
    </w:p>
    <w:p w:rsidR="00E15BDB" w:rsidRDefault="000B6E17">
      <w:pPr>
        <w:numPr>
          <w:ilvl w:val="1"/>
          <w:numId w:val="4"/>
        </w:numPr>
      </w:pPr>
      <w:r>
        <w:t>В случае проведения итоговой аттестации в режиме видеоконференцсвязи слушатели</w:t>
      </w:r>
      <w:r>
        <w:t xml:space="preserve"> должны быть заранее проинформированы о технических требованиях к оборудованию и каналам связи. Специалисты организации, осуществляющей образовательную деятельность, должны удостовериться в технической возможности слушателей участвовать в видеоконференции </w:t>
      </w:r>
      <w:r>
        <w:t xml:space="preserve">путем предварительной проверки связи. </w:t>
      </w:r>
    </w:p>
    <w:p w:rsidR="00E15BDB" w:rsidRDefault="000B6E17">
      <w:pPr>
        <w:numPr>
          <w:ilvl w:val="1"/>
          <w:numId w:val="4"/>
        </w:numPr>
      </w:pPr>
      <w:r>
        <w:t xml:space="preserve">При итоговой аттестации в режиме обмена файлами или с помощью обмена сообщениями в форумах или чатах должно быть обеспечено хранение указанных файлов или сообщений и персональных данных слушателей. </w:t>
      </w:r>
    </w:p>
    <w:p w:rsidR="00E15BDB" w:rsidRDefault="000B6E17">
      <w:pPr>
        <w:numPr>
          <w:ilvl w:val="1"/>
          <w:numId w:val="4"/>
        </w:numPr>
        <w:spacing w:after="32" w:line="240" w:lineRule="auto"/>
      </w:pPr>
      <w:r>
        <w:t>Слушатели, успешно</w:t>
      </w:r>
      <w:r>
        <w:t xml:space="preserve"> прошедшие итоговую аттестацию, проводимую с использованием дистанционных образовательных технологий, получают соответствующие документы о квалификации лично; через другое лицо по заверенной в установленном порядке доверенности, выданной указанному лицу вы</w:t>
      </w:r>
      <w:r>
        <w:t xml:space="preserve">пускником; по заявлению выпускника </w:t>
      </w:r>
      <w:r>
        <w:lastRenderedPageBreak/>
        <w:t xml:space="preserve">через операторов почтовой связи общего пользования заказным почтовым отправлением с уведомлением о вручении. </w:t>
      </w:r>
    </w:p>
    <w:p w:rsidR="00E15BDB" w:rsidRDefault="000B6E17">
      <w:pPr>
        <w:spacing w:after="238" w:line="240" w:lineRule="auto"/>
        <w:ind w:left="1289" w:right="0" w:firstLine="0"/>
        <w:jc w:val="left"/>
      </w:pPr>
      <w:r>
        <w:t xml:space="preserve"> </w:t>
      </w:r>
    </w:p>
    <w:p w:rsidR="00E15BDB" w:rsidRDefault="000B6E17">
      <w:pPr>
        <w:spacing w:after="241" w:line="240" w:lineRule="auto"/>
        <w:ind w:left="1289" w:right="0" w:firstLine="0"/>
        <w:jc w:val="left"/>
      </w:pPr>
      <w:r>
        <w:t xml:space="preserve"> </w:t>
      </w:r>
    </w:p>
    <w:p w:rsidR="00E15BDB" w:rsidRDefault="000B6E17">
      <w:pPr>
        <w:spacing w:after="0" w:line="469" w:lineRule="auto"/>
        <w:ind w:left="1109" w:right="8918" w:firstLine="0"/>
        <w:jc w:val="left"/>
      </w:pPr>
      <w: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sectPr w:rsidR="00E15BDB">
      <w:pgSz w:w="11906" w:h="16838"/>
      <w:pgMar w:top="1185" w:right="506" w:bottom="1149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d">
    <w:panose1 w:val="02030509050101010101"/>
    <w:charset w:val="B1"/>
    <w:family w:val="modern"/>
    <w:pitch w:val="fixed"/>
    <w:sig w:usb0="00000801" w:usb1="00000000" w:usb2="00000000" w:usb3="00000000" w:csb0="0000002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124FC5"/>
    <w:multiLevelType w:val="multilevel"/>
    <w:tmpl w:val="E4764220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D533E70"/>
    <w:multiLevelType w:val="multilevel"/>
    <w:tmpl w:val="FDAE8E86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3AA7749"/>
    <w:multiLevelType w:val="multilevel"/>
    <w:tmpl w:val="FF9CB35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70F53D9A"/>
    <w:multiLevelType w:val="hybridMultilevel"/>
    <w:tmpl w:val="F45C29F8"/>
    <w:lvl w:ilvl="0" w:tplc="7752F11C">
      <w:start w:val="1"/>
      <w:numFmt w:val="upperRoman"/>
      <w:lvlText w:val="%1."/>
      <w:lvlJc w:val="left"/>
      <w:pPr>
        <w:ind w:left="155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3A4300">
      <w:start w:val="1"/>
      <w:numFmt w:val="lowerLetter"/>
      <w:lvlText w:val="%2"/>
      <w:lvlJc w:val="left"/>
      <w:pPr>
        <w:ind w:left="2229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F8E2AB2">
      <w:start w:val="1"/>
      <w:numFmt w:val="lowerRoman"/>
      <w:lvlText w:val="%3"/>
      <w:lvlJc w:val="left"/>
      <w:pPr>
        <w:ind w:left="2949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86A908">
      <w:start w:val="1"/>
      <w:numFmt w:val="decimal"/>
      <w:lvlText w:val="%4"/>
      <w:lvlJc w:val="left"/>
      <w:pPr>
        <w:ind w:left="3669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8AB06A">
      <w:start w:val="1"/>
      <w:numFmt w:val="lowerLetter"/>
      <w:lvlText w:val="%5"/>
      <w:lvlJc w:val="left"/>
      <w:pPr>
        <w:ind w:left="4389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1CD470">
      <w:start w:val="1"/>
      <w:numFmt w:val="lowerRoman"/>
      <w:lvlText w:val="%6"/>
      <w:lvlJc w:val="left"/>
      <w:pPr>
        <w:ind w:left="5109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350AC70">
      <w:start w:val="1"/>
      <w:numFmt w:val="decimal"/>
      <w:lvlText w:val="%7"/>
      <w:lvlJc w:val="left"/>
      <w:pPr>
        <w:ind w:left="5829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6A2BAC">
      <w:start w:val="1"/>
      <w:numFmt w:val="lowerLetter"/>
      <w:lvlText w:val="%8"/>
      <w:lvlJc w:val="left"/>
      <w:pPr>
        <w:ind w:left="6549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62E38E">
      <w:start w:val="1"/>
      <w:numFmt w:val="lowerRoman"/>
      <w:lvlText w:val="%9"/>
      <w:lvlJc w:val="left"/>
      <w:pPr>
        <w:ind w:left="7269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DB"/>
    <w:rsid w:val="000B6E17"/>
    <w:rsid w:val="00E15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AEB3E9-0EBA-43A6-9352-FE654CD64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82" w:line="244" w:lineRule="auto"/>
      <w:ind w:left="554" w:right="274" w:firstLine="7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7C7FD978F099C2F08B1D893BE4AA84125D6495DD5A0E5C20CE82C93C781E1A9032FD6E478480EC94BT2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1305</Words>
  <Characters>7444</Characters>
  <Application>Microsoft Office Word</Application>
  <DocSecurity>0</DocSecurity>
  <Lines>62</Lines>
  <Paragraphs>17</Paragraphs>
  <ScaleCrop>false</ScaleCrop>
  <Company/>
  <LinksUpToDate>false</LinksUpToDate>
  <CharactersWithSpaces>8732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Ректор</dc:creator>
  <cp:keywords/>
  <cp:lastModifiedBy>Преподаватель</cp:lastModifiedBy>
  <cp:revision>2</cp:revision>
  <dcterms:created xsi:type="dcterms:W3CDTF">2019-07-16T05:56:00Z</dcterms:created>
  <dcterms:modified xsi:type="dcterms:W3CDTF">2019-07-16T05:56:00Z</dcterms:modified>
</cp:coreProperties>
</file>