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776" w:rsidRPr="00324776" w:rsidRDefault="00324776" w:rsidP="00324776">
      <w:pPr>
        <w:rPr>
          <w:b/>
        </w:rPr>
      </w:pPr>
      <w:r w:rsidRPr="00324776">
        <w:rPr>
          <w:b/>
        </w:rPr>
        <w:t xml:space="preserve">Темы аттестационных работ: 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Компьютерные игры в обучении иностранным языкам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Методика использования игровых технологий в обучении иностранному языку в школе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Использование творческих видов деятельности в обучении иностранным языкам в общеобразовательной школе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Использование IT технологий при обучении иностранным языкам на старшем этапе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Лингвострановедческий аспект обучения иностранному языку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Мультимедийные средства в обучении иностранным языкам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Использование проектной методики в преподавании иностранного языка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Роль игры на начальном этапе обучения иностранному языку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Использование аутентичных видеоматериалов в целях повышения мотивации к изучению иностранного языка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Лингвострановедческие реалии как необходимый элемент учебных материалов на среднем этапе обучения иностранному языку.</w:t>
      </w:r>
    </w:p>
    <w:p w:rsidR="00324776" w:rsidRDefault="00324776" w:rsidP="00324776">
      <w:pPr>
        <w:pStyle w:val="a3"/>
        <w:numPr>
          <w:ilvl w:val="0"/>
          <w:numId w:val="1"/>
        </w:numPr>
      </w:pPr>
      <w:proofErr w:type="spellStart"/>
      <w:r>
        <w:t>Аудирование</w:t>
      </w:r>
      <w:proofErr w:type="spellEnd"/>
      <w:r>
        <w:t xml:space="preserve"> как метод повышения уровня знаний иностранного языка на старшем этапе.</w:t>
      </w:r>
    </w:p>
    <w:p w:rsidR="00324776" w:rsidRDefault="00324776" w:rsidP="00324776">
      <w:pPr>
        <w:pStyle w:val="a3"/>
        <w:numPr>
          <w:ilvl w:val="0"/>
          <w:numId w:val="1"/>
        </w:numPr>
      </w:pPr>
      <w:r>
        <w:t>Формирование «вторичной» языковой личности в процессе изучения иноязычной культуре.</w:t>
      </w:r>
    </w:p>
    <w:p w:rsidR="00243315" w:rsidRDefault="00324776" w:rsidP="00324776">
      <w:pPr>
        <w:pStyle w:val="a3"/>
        <w:numPr>
          <w:ilvl w:val="0"/>
          <w:numId w:val="1"/>
        </w:numPr>
      </w:pPr>
      <w:r>
        <w:t>Языковой портфель как инструмент формирования коммуникативной компетенции на начальном этапе обучения</w:t>
      </w:r>
    </w:p>
    <w:p w:rsidR="00600648" w:rsidRDefault="00600648" w:rsidP="00600648">
      <w:pPr>
        <w:pStyle w:val="a3"/>
        <w:numPr>
          <w:ilvl w:val="0"/>
          <w:numId w:val="1"/>
        </w:numPr>
      </w:pPr>
      <w:r>
        <w:t>Повышение эффективности обучения иностранным языкам в средней школе с помощью групповых форм работы.</w:t>
      </w:r>
    </w:p>
    <w:p w:rsidR="00600648" w:rsidRDefault="00600648" w:rsidP="00600648">
      <w:pPr>
        <w:pStyle w:val="a3"/>
        <w:numPr>
          <w:ilvl w:val="0"/>
          <w:numId w:val="1"/>
        </w:numPr>
      </w:pPr>
      <w:r>
        <w:t>Тестовая методика контроля в обучении иностранным языкам в средней школе.</w:t>
      </w:r>
    </w:p>
    <w:p w:rsidR="00600648" w:rsidRDefault="00600648" w:rsidP="00600648">
      <w:pPr>
        <w:pStyle w:val="a3"/>
        <w:numPr>
          <w:ilvl w:val="0"/>
          <w:numId w:val="1"/>
        </w:numPr>
      </w:pPr>
      <w:r>
        <w:t>Функционально направленное обучение грамматике иностранного языка как эффективный способ формирования коммуникативной компетенции.</w:t>
      </w:r>
    </w:p>
    <w:p w:rsidR="00600648" w:rsidRDefault="00600648" w:rsidP="00600648">
      <w:pPr>
        <w:pStyle w:val="a3"/>
        <w:numPr>
          <w:ilvl w:val="0"/>
          <w:numId w:val="1"/>
        </w:numPr>
      </w:pPr>
      <w:r>
        <w:t xml:space="preserve"> Обучение иноязычному речевому этикету в рамках лингвострановедческого подхода.</w:t>
      </w:r>
    </w:p>
    <w:p w:rsidR="00600648" w:rsidRDefault="00600648" w:rsidP="00600648">
      <w:pPr>
        <w:pStyle w:val="a3"/>
        <w:numPr>
          <w:ilvl w:val="0"/>
          <w:numId w:val="1"/>
        </w:numPr>
      </w:pPr>
      <w:r>
        <w:t>Обучение общению на иностранном языке как методическая проблема.</w:t>
      </w:r>
    </w:p>
    <w:p w:rsidR="00600648" w:rsidRDefault="00600648" w:rsidP="00600648">
      <w:pPr>
        <w:pStyle w:val="a3"/>
        <w:numPr>
          <w:ilvl w:val="0"/>
          <w:numId w:val="1"/>
        </w:numPr>
      </w:pPr>
      <w:r>
        <w:t>Формирование профессионально-педагогической компетенции учителя иностранного языка.</w:t>
      </w:r>
    </w:p>
    <w:p w:rsidR="00600648" w:rsidRDefault="00600648" w:rsidP="00324776">
      <w:pPr>
        <w:pStyle w:val="a3"/>
        <w:numPr>
          <w:ilvl w:val="0"/>
          <w:numId w:val="1"/>
        </w:numPr>
      </w:pPr>
      <w:r>
        <w:t>Тем</w:t>
      </w:r>
      <w:r w:rsidR="003A5100">
        <w:t>а</w:t>
      </w:r>
      <w:r>
        <w:t>, предл</w:t>
      </w:r>
      <w:bookmarkStart w:id="0" w:name="_GoBack"/>
      <w:bookmarkEnd w:id="0"/>
      <w:r>
        <w:t>оженная слушателем.</w:t>
      </w:r>
    </w:p>
    <w:sectPr w:rsidR="00600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B3D45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1D7"/>
    <w:rsid w:val="00243315"/>
    <w:rsid w:val="00324776"/>
    <w:rsid w:val="003A5100"/>
    <w:rsid w:val="00600648"/>
    <w:rsid w:val="009E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8F7A55-E586-4E0F-B375-3EEAE8354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4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Ректор</cp:lastModifiedBy>
  <cp:revision>4</cp:revision>
  <dcterms:created xsi:type="dcterms:W3CDTF">2015-11-23T05:39:00Z</dcterms:created>
  <dcterms:modified xsi:type="dcterms:W3CDTF">2015-11-23T10:23:00Z</dcterms:modified>
</cp:coreProperties>
</file>